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82054" w14:textId="77777777" w:rsidR="002E272E" w:rsidRDefault="002E272E" w:rsidP="002E272E">
      <w:r>
        <w:t>EINSCHREIBEN</w:t>
      </w:r>
    </w:p>
    <w:p w14:paraId="3E5544C3" w14:textId="77777777" w:rsidR="00C82998" w:rsidRDefault="00C82998" w:rsidP="00C82998">
      <w:pPr>
        <w:pStyle w:val="StandardWeb"/>
      </w:pPr>
      <w:r>
        <w:rPr>
          <w:rStyle w:val="Hervorhebung"/>
          <w:color w:val="FF0000"/>
        </w:rPr>
        <w:t>Adresse einsetzen</w:t>
      </w:r>
    </w:p>
    <w:p w14:paraId="683BD36A" w14:textId="77777777" w:rsidR="00C82998" w:rsidRDefault="00C82998" w:rsidP="00C82998">
      <w:pPr>
        <w:pStyle w:val="StandardWeb"/>
      </w:pPr>
      <w:r>
        <w:rPr>
          <w:rStyle w:val="Hervorhebung"/>
          <w:color w:val="FF0000"/>
        </w:rPr>
        <w:t>Anrede wählen</w:t>
      </w:r>
    </w:p>
    <w:p w14:paraId="24260370" w14:textId="77777777" w:rsidR="002E272E" w:rsidRDefault="002E272E" w:rsidP="002E272E">
      <w:r>
        <w:t xml:space="preserve">Mit Entsetzen habe ich festgestellt, dass Ihr Unternehmen sich an der neuerlichen </w:t>
      </w:r>
      <w:proofErr w:type="spellStart"/>
      <w:r>
        <w:t>Boosterkampagne</w:t>
      </w:r>
      <w:proofErr w:type="spellEnd"/>
      <w:r>
        <w:t xml:space="preserve"> mittels mRNA-«Impfungen» gegen SARS-CoV-2 beteiligt. </w:t>
      </w:r>
    </w:p>
    <w:p w14:paraId="615EB63A" w14:textId="77777777" w:rsidR="002E272E" w:rsidRDefault="002E272E" w:rsidP="002E272E">
      <w:r>
        <w:t>Diese Arzneimittel hätten niemals von der Swissmedic zugelassen werden dürfen, ob befristet oder nicht. Mittlerweile ist hinreichend Evidenz vorhanden, dass diese weitgehend wirkungslosen Substanzen eine wesentlich grössere Gefahr für die allgemeine Gesundheit darstellen als der Erreger, vor welchem sie angeblich schützen sollen.</w:t>
      </w:r>
    </w:p>
    <w:p w14:paraId="0981C769" w14:textId="77777777" w:rsidR="002E272E" w:rsidRDefault="002E272E" w:rsidP="002E272E">
      <w:r>
        <w:t>Ich erlaube mir, Ihnen den «Executive Summary» der Kanzlei Kruse/Zürich beizulegen, in dem die entsprechende Strafanzeige gegen die Swissmedic zusammengefasst wird. Diese Anklage ist sehr fundiert und absolut seriös. Sie finden die vollständige Rechtsschrift inklusive Strafanzeige, Evidenzreport und Schlüsseldokumente auf https://coronaanzeige.ch/</w:t>
      </w:r>
    </w:p>
    <w:p w14:paraId="52CBAFAE" w14:textId="77777777" w:rsidR="002E272E" w:rsidRDefault="002E272E" w:rsidP="002E272E">
      <w:r>
        <w:t>Wenn Sie die aktuellen Krankenstände, die Entwicklung der Übersterblichkeit und den Geburtenrückgang beachten, ist seit Juli 2022 (Zeitpunkt der Eingabe der Strafanzeige) nochmal einiges an Verdachtsmomenten zusätzlich zustande gekommen.</w:t>
      </w:r>
    </w:p>
    <w:p w14:paraId="6B1F8A50" w14:textId="77777777" w:rsidR="002E272E" w:rsidRDefault="002E272E" w:rsidP="002E272E">
      <w:r>
        <w:t xml:space="preserve">Ich bitte Sie höflich, sich Ihrer Verantwortung als Mensch, Apotheker und Geschäftsführer bewusst zu werden und appelliere an Sie: Bitte prüfen Sie diese Unterlagen, sistieren Sie unverzüglich den Einsatz dieser Arzneimittel in Ihrem Unternehmen und helfen Sie mit, die Gesellschaft aufzuklären und das Ganze aufzuhalten. </w:t>
      </w:r>
    </w:p>
    <w:p w14:paraId="340A12AE" w14:textId="77777777" w:rsidR="002E272E" w:rsidRDefault="002E272E" w:rsidP="002E272E">
      <w:r>
        <w:t>Sie werden spätestens jetzt nicht mehr sagen können, von nichts gewusst zu haben. Es steht alles geschrieben.</w:t>
      </w:r>
    </w:p>
    <w:p w14:paraId="017B5B2E" w14:textId="77777777" w:rsidR="002E272E" w:rsidRDefault="002E272E" w:rsidP="002E272E">
      <w:r>
        <w:t>Wir leben in einer verrückten Zeit, und es braucht jetzt mutige Menschen, die hinstehen und „Stopp!“ sagen. Entscheiden Sie weise - werden Sie einer von uns. Ihr Engagement wird hochwillkommen und geschätzt sein - der ehrliche Blick in den Spiegel wird es Ihnen bestätigen.</w:t>
      </w:r>
    </w:p>
    <w:p w14:paraId="7465AF80" w14:textId="6690009B" w:rsidR="00633374" w:rsidRDefault="002E272E" w:rsidP="002E272E">
      <w:r>
        <w:t>Mit freundlichen Grüssen</w:t>
      </w:r>
    </w:p>
    <w:p w14:paraId="3D74217C" w14:textId="50B37B73" w:rsidR="00C82998" w:rsidRDefault="00C82998" w:rsidP="002E272E">
      <w:r>
        <w:rPr>
          <w:rStyle w:val="Hervorhebung"/>
          <w:color w:val="FF0000"/>
        </w:rPr>
        <w:t>Name und Unterschrift</w:t>
      </w:r>
    </w:p>
    <w:sectPr w:rsidR="00C82998">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443"/>
    <w:rsid w:val="002E272E"/>
    <w:rsid w:val="00633374"/>
    <w:rsid w:val="0082260F"/>
    <w:rsid w:val="00963443"/>
    <w:rsid w:val="00B56BA1"/>
    <w:rsid w:val="00C82998"/>
    <w:rsid w:val="00CF0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B370A"/>
  <w15:docId w15:val="{CF96B950-54A2-4F23-8812-DE03DC7D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82998"/>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ervorhebung">
    <w:name w:val="Emphasis"/>
    <w:basedOn w:val="Absatz-Standardschriftart"/>
    <w:uiPriority w:val="20"/>
    <w:qFormat/>
    <w:rsid w:val="00C829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20796">
      <w:bodyDiv w:val="1"/>
      <w:marLeft w:val="0"/>
      <w:marRight w:val="0"/>
      <w:marTop w:val="0"/>
      <w:marBottom w:val="0"/>
      <w:divBdr>
        <w:top w:val="none" w:sz="0" w:space="0" w:color="auto"/>
        <w:left w:val="none" w:sz="0" w:space="0" w:color="auto"/>
        <w:bottom w:val="none" w:sz="0" w:space="0" w:color="auto"/>
        <w:right w:val="none" w:sz="0" w:space="0" w:color="auto"/>
      </w:divBdr>
    </w:div>
    <w:div w:id="113498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1615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Beatrice Hohl</cp:lastModifiedBy>
  <cp:revision>2</cp:revision>
  <dcterms:created xsi:type="dcterms:W3CDTF">2022-11-25T14:36:00Z</dcterms:created>
  <dcterms:modified xsi:type="dcterms:W3CDTF">2022-11-25T14:36:00Z</dcterms:modified>
</cp:coreProperties>
</file>