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7823B" w14:textId="0C72E5DD" w:rsidR="00A946C4" w:rsidRDefault="002D146E" w:rsidP="004D06E1">
      <w:pPr>
        <w:pStyle w:val="KeinLeerraum"/>
      </w:pPr>
      <w:r w:rsidRPr="002D146E">
        <w:rPr>
          <w:highlight w:val="yellow"/>
        </w:rPr>
        <w:t>Vorname Name</w:t>
      </w:r>
      <w:r w:rsidR="004D06E1">
        <w:tab/>
      </w:r>
      <w:r w:rsidR="004D06E1">
        <w:tab/>
      </w:r>
      <w:r w:rsidR="004D06E1">
        <w:tab/>
      </w:r>
      <w:r w:rsidR="004D06E1">
        <w:tab/>
      </w:r>
      <w:r w:rsidR="004D06E1">
        <w:tab/>
      </w:r>
      <w:r w:rsidR="004D06E1">
        <w:tab/>
      </w:r>
      <w:r w:rsidRPr="002D146E">
        <w:rPr>
          <w:highlight w:val="yellow"/>
        </w:rPr>
        <w:t>Ort</w:t>
      </w:r>
      <w:r w:rsidR="004D06E1">
        <w:t xml:space="preserve">, </w:t>
      </w:r>
      <w:r w:rsidR="004D06E1" w:rsidRPr="002D146E">
        <w:rPr>
          <w:highlight w:val="yellow"/>
        </w:rPr>
        <w:t>3</w:t>
      </w:r>
      <w:r w:rsidR="004D06E1">
        <w:t xml:space="preserve">. </w:t>
      </w:r>
      <w:r w:rsidR="004D06E1" w:rsidRPr="002D146E">
        <w:rPr>
          <w:highlight w:val="yellow"/>
        </w:rPr>
        <w:t>September 202</w:t>
      </w:r>
      <w:r w:rsidRPr="002D146E">
        <w:rPr>
          <w:highlight w:val="yellow"/>
        </w:rPr>
        <w:t>3</w:t>
      </w:r>
    </w:p>
    <w:p w14:paraId="54EF8A19" w14:textId="4F2CA49E" w:rsidR="004D06E1" w:rsidRDefault="002D146E" w:rsidP="004D06E1">
      <w:pPr>
        <w:pStyle w:val="KeinLeerraum"/>
      </w:pPr>
      <w:r w:rsidRPr="002D146E">
        <w:rPr>
          <w:highlight w:val="yellow"/>
        </w:rPr>
        <w:t>Deine Adresse</w:t>
      </w:r>
    </w:p>
    <w:p w14:paraId="36609481" w14:textId="51691AD5" w:rsidR="004D06E1" w:rsidRDefault="002D146E" w:rsidP="004D06E1">
      <w:pPr>
        <w:pStyle w:val="KeinLeerraum"/>
      </w:pPr>
      <w:r w:rsidRPr="002D146E">
        <w:rPr>
          <w:highlight w:val="yellow"/>
        </w:rPr>
        <w:t>PLZ Ort</w:t>
      </w:r>
    </w:p>
    <w:p w14:paraId="2CC1EF40" w14:textId="27044357" w:rsidR="004D06E1" w:rsidRDefault="004D06E1" w:rsidP="004D06E1">
      <w:pPr>
        <w:pStyle w:val="KeinLeerraum"/>
      </w:pPr>
    </w:p>
    <w:p w14:paraId="69983951" w14:textId="0FDBDB07" w:rsidR="004D06E1" w:rsidRDefault="004D06E1" w:rsidP="004D06E1">
      <w:pPr>
        <w:pStyle w:val="KeinLeerraum"/>
      </w:pPr>
    </w:p>
    <w:p w14:paraId="006E6607" w14:textId="034960E6" w:rsidR="004D06E1" w:rsidRPr="004D06E1" w:rsidRDefault="004D06E1" w:rsidP="004D06E1">
      <w:pPr>
        <w:pStyle w:val="KeinLeerraum"/>
        <w:ind w:left="4956" w:firstLine="708"/>
        <w:rPr>
          <w:b/>
          <w:bCs/>
          <w:u w:val="single"/>
        </w:rPr>
      </w:pPr>
      <w:r w:rsidRPr="004D06E1">
        <w:rPr>
          <w:b/>
          <w:bCs/>
          <w:u w:val="single"/>
        </w:rPr>
        <w:t>EINSCHREIBEN</w:t>
      </w:r>
    </w:p>
    <w:p w14:paraId="3116F78D" w14:textId="5923BC33" w:rsidR="004D06E1" w:rsidRDefault="004D06E1" w:rsidP="004D06E1">
      <w:pPr>
        <w:pStyle w:val="KeinLeerraum"/>
        <w:ind w:left="4956" w:firstLine="708"/>
      </w:pPr>
    </w:p>
    <w:p w14:paraId="4AF7DCE0" w14:textId="6210263F" w:rsidR="004D06E1" w:rsidRPr="002D146E" w:rsidRDefault="004D06E1" w:rsidP="004D06E1">
      <w:pPr>
        <w:pStyle w:val="KeinLeerraum"/>
        <w:ind w:left="4956" w:firstLine="708"/>
        <w:rPr>
          <w:highlight w:val="yellow"/>
        </w:rPr>
      </w:pPr>
      <w:r w:rsidRPr="002D146E">
        <w:rPr>
          <w:highlight w:val="yellow"/>
        </w:rPr>
        <w:t>Bauinspektorat Thun</w:t>
      </w:r>
    </w:p>
    <w:p w14:paraId="20982DC8" w14:textId="46107645" w:rsidR="004D06E1" w:rsidRPr="002D146E" w:rsidRDefault="004D06E1" w:rsidP="004D06E1">
      <w:pPr>
        <w:pStyle w:val="KeinLeerraum"/>
        <w:ind w:left="4956" w:firstLine="708"/>
        <w:rPr>
          <w:highlight w:val="yellow"/>
        </w:rPr>
      </w:pPr>
      <w:r w:rsidRPr="002D146E">
        <w:rPr>
          <w:highlight w:val="yellow"/>
        </w:rPr>
        <w:t>Industriestrasse 2</w:t>
      </w:r>
    </w:p>
    <w:p w14:paraId="508C629C" w14:textId="00961B33" w:rsidR="004D06E1" w:rsidRDefault="004D06E1" w:rsidP="004D06E1">
      <w:pPr>
        <w:pStyle w:val="KeinLeerraum"/>
        <w:ind w:left="4956" w:firstLine="708"/>
      </w:pPr>
      <w:r w:rsidRPr="002D146E">
        <w:rPr>
          <w:b/>
          <w:bCs/>
          <w:highlight w:val="yellow"/>
        </w:rPr>
        <w:t>3600 Thun</w:t>
      </w:r>
    </w:p>
    <w:p w14:paraId="199E16BF" w14:textId="60DB5F19" w:rsidR="004D06E1" w:rsidRDefault="004D06E1" w:rsidP="004D06E1">
      <w:pPr>
        <w:pStyle w:val="KeinLeerraum"/>
        <w:ind w:left="4956" w:firstLine="708"/>
      </w:pPr>
    </w:p>
    <w:p w14:paraId="5ADC32E3" w14:textId="13C6E2BB" w:rsidR="004D06E1" w:rsidRDefault="004D06E1" w:rsidP="004D06E1">
      <w:pPr>
        <w:pStyle w:val="KeinLeerraum"/>
      </w:pPr>
    </w:p>
    <w:p w14:paraId="4FF4DE6C" w14:textId="0005C1CF" w:rsidR="004D06E1" w:rsidRDefault="004D06E1" w:rsidP="004D06E1">
      <w:pPr>
        <w:pStyle w:val="KeinLeerraum"/>
      </w:pPr>
    </w:p>
    <w:p w14:paraId="4780BC41" w14:textId="77777777" w:rsidR="00E27E43" w:rsidRDefault="00E27E43" w:rsidP="004D06E1">
      <w:pPr>
        <w:pStyle w:val="KeinLeerraum"/>
        <w:rPr>
          <w:b/>
          <w:bCs/>
        </w:rPr>
      </w:pPr>
    </w:p>
    <w:p w14:paraId="7416491E" w14:textId="0FFF12CB" w:rsidR="00623174" w:rsidRPr="00623174" w:rsidRDefault="004D06E1" w:rsidP="004D06E1">
      <w:pPr>
        <w:pStyle w:val="KeinLeerraum"/>
        <w:rPr>
          <w:b/>
          <w:bCs/>
        </w:rPr>
      </w:pPr>
      <w:r w:rsidRPr="00623174">
        <w:rPr>
          <w:b/>
          <w:bCs/>
        </w:rPr>
        <w:t>Aufforderung zur Aushändigung des Messprotokolls über die Mobilfunkantenne (MFA)</w:t>
      </w:r>
      <w:r w:rsidR="007E5D5D" w:rsidRPr="00623174">
        <w:rPr>
          <w:b/>
          <w:bCs/>
        </w:rPr>
        <w:t xml:space="preserve"> Seestrasse</w:t>
      </w:r>
      <w:r w:rsidR="00623174" w:rsidRPr="00623174">
        <w:rPr>
          <w:b/>
          <w:bCs/>
        </w:rPr>
        <w:t>, Parzelle-Nr.: 1098, Thun-Strättligen, Bauherr Sunrise Communications AG</w:t>
      </w:r>
    </w:p>
    <w:p w14:paraId="18039E21" w14:textId="5D35547F" w:rsidR="00623174" w:rsidRDefault="00623174" w:rsidP="004D06E1">
      <w:pPr>
        <w:pStyle w:val="KeinLeerraum"/>
      </w:pPr>
    </w:p>
    <w:p w14:paraId="61F7727D" w14:textId="6178D1AC" w:rsidR="00C04633" w:rsidRDefault="00E27E43" w:rsidP="004D06E1">
      <w:pPr>
        <w:pStyle w:val="KeinLeerraum"/>
      </w:pPr>
      <w:r>
        <w:t>Sehr geehrte Damen und Herren</w:t>
      </w:r>
    </w:p>
    <w:p w14:paraId="7310A6DF" w14:textId="77777777" w:rsidR="00481FE9" w:rsidRDefault="00481FE9" w:rsidP="004D06E1">
      <w:pPr>
        <w:pStyle w:val="KeinLeerraum"/>
      </w:pPr>
    </w:p>
    <w:p w14:paraId="71E64C63" w14:textId="77777777" w:rsidR="003B0A64" w:rsidRDefault="00C04633" w:rsidP="004D06E1">
      <w:pPr>
        <w:pStyle w:val="KeinLeerraum"/>
      </w:pPr>
      <w:r>
        <w:t xml:space="preserve">Nachdem ich nun schon mehrmals vertröstet wurde, reisst mir langsam der Geduldsfaden. Das Bauvorhaben wurde am </w:t>
      </w:r>
      <w:r w:rsidRPr="002D146E">
        <w:rPr>
          <w:highlight w:val="yellow"/>
        </w:rPr>
        <w:t>19.08.2019</w:t>
      </w:r>
      <w:r>
        <w:t xml:space="preserve"> erstmals publiziert und erhielt gemäss Gesamtentscheid vom </w:t>
      </w:r>
      <w:r w:rsidRPr="002D146E">
        <w:rPr>
          <w:highlight w:val="yellow"/>
        </w:rPr>
        <w:t>30.01.2020</w:t>
      </w:r>
      <w:r>
        <w:t xml:space="preserve"> die Baubewilligung. Aufgrund der </w:t>
      </w:r>
      <w:r w:rsidR="000B3180">
        <w:t xml:space="preserve">Berechnungen im Standortdatenblatt fallen insbesondere (nebst anderen) die beiden OMEN </w:t>
      </w:r>
      <w:r w:rsidR="000B3180" w:rsidRPr="002D146E">
        <w:rPr>
          <w:highlight w:val="yellow"/>
        </w:rPr>
        <w:t>03</w:t>
      </w:r>
      <w:r w:rsidR="000B3180">
        <w:t xml:space="preserve"> und </w:t>
      </w:r>
      <w:r w:rsidR="000B3180" w:rsidRPr="002D146E">
        <w:rPr>
          <w:highlight w:val="yellow"/>
        </w:rPr>
        <w:t>07</w:t>
      </w:r>
      <w:r w:rsidR="000B3180">
        <w:t xml:space="preserve"> unter die sogenannte 80%-Regel. D.h. die prognostizierte </w:t>
      </w:r>
      <w:r w:rsidR="003B0A64">
        <w:t xml:space="preserve">Elektrische Feldstärke beträgt beim OMEN </w:t>
      </w:r>
      <w:r w:rsidR="003B0A64" w:rsidRPr="002D146E">
        <w:rPr>
          <w:highlight w:val="yellow"/>
        </w:rPr>
        <w:t>03</w:t>
      </w:r>
      <w:r w:rsidR="003B0A64">
        <w:t xml:space="preserve">, </w:t>
      </w:r>
      <w:r w:rsidR="003B0A64" w:rsidRPr="002D146E">
        <w:rPr>
          <w:highlight w:val="yellow"/>
        </w:rPr>
        <w:t>4.92</w:t>
      </w:r>
      <w:r w:rsidR="003B0A64">
        <w:t xml:space="preserve"> V/m und beim OMEN </w:t>
      </w:r>
      <w:r w:rsidR="003B0A64" w:rsidRPr="002D146E">
        <w:rPr>
          <w:highlight w:val="yellow"/>
        </w:rPr>
        <w:t>07</w:t>
      </w:r>
      <w:r w:rsidR="003B0A64">
        <w:t xml:space="preserve">, </w:t>
      </w:r>
      <w:r w:rsidR="003B0A64" w:rsidRPr="002D146E">
        <w:rPr>
          <w:highlight w:val="yellow"/>
        </w:rPr>
        <w:t>4.95</w:t>
      </w:r>
      <w:r w:rsidR="003B0A64">
        <w:t xml:space="preserve"> V/m. Das ist doch schon sehr nahe am Grenzwert von 5 V/m! </w:t>
      </w:r>
    </w:p>
    <w:p w14:paraId="561677BF" w14:textId="77777777" w:rsidR="00EB6D23" w:rsidRDefault="003B0A64" w:rsidP="004D06E1">
      <w:pPr>
        <w:pStyle w:val="KeinLeerraum"/>
      </w:pPr>
      <w:r>
        <w:t>Diese beiden OMEN müssen somit innert 180 Tagen nach Inbetriebnahme der Anlage nachgemessen werden.</w:t>
      </w:r>
      <w:r w:rsidR="000B3180">
        <w:t xml:space="preserve"> </w:t>
      </w:r>
      <w:r>
        <w:t xml:space="preserve">Das sei bis anhin noch nicht erfolgt. Es ist Sache der zuständigen Baupolizeibehörde – in diesem Falle das </w:t>
      </w:r>
      <w:r w:rsidRPr="002D146E">
        <w:rPr>
          <w:highlight w:val="yellow"/>
        </w:rPr>
        <w:t>Bauinspektorat</w:t>
      </w:r>
      <w:r>
        <w:t xml:space="preserve"> </w:t>
      </w:r>
      <w:r w:rsidRPr="002D146E">
        <w:rPr>
          <w:highlight w:val="yellow"/>
        </w:rPr>
        <w:t>Thun</w:t>
      </w:r>
      <w:r>
        <w:t xml:space="preserve"> – diese Fristen zu überwachen und falls notwendig die Bauherrin zu mahnen</w:t>
      </w:r>
      <w:r w:rsidR="00EB6D23">
        <w:t>.</w:t>
      </w:r>
      <w:bookmarkStart w:id="0" w:name="_GoBack"/>
      <w:bookmarkEnd w:id="0"/>
    </w:p>
    <w:p w14:paraId="0EA83260" w14:textId="59E1D6D5" w:rsidR="00EB6D23" w:rsidRDefault="00EB6D23" w:rsidP="004D06E1">
      <w:pPr>
        <w:pStyle w:val="KeinLeerraum"/>
      </w:pPr>
      <w:r>
        <w:t xml:space="preserve">Da wir bereits im </w:t>
      </w:r>
      <w:r w:rsidRPr="002D146E">
        <w:rPr>
          <w:highlight w:val="yellow"/>
        </w:rPr>
        <w:t>September 2022</w:t>
      </w:r>
      <w:r>
        <w:t xml:space="preserve"> stehen, muss ich davon ausgehen, dass in vorliegendem Falle bisher </w:t>
      </w:r>
      <w:r w:rsidR="00481FE9">
        <w:t>wenig</w:t>
      </w:r>
      <w:r>
        <w:t xml:space="preserve"> und Nichts unternommen wurde.</w:t>
      </w:r>
    </w:p>
    <w:p w14:paraId="742925A5" w14:textId="77777777" w:rsidR="00EB6D23" w:rsidRDefault="00EB6D23" w:rsidP="004D06E1">
      <w:pPr>
        <w:pStyle w:val="KeinLeerraum"/>
      </w:pPr>
    </w:p>
    <w:p w14:paraId="77E8DD3D" w14:textId="1D77AFBA" w:rsidR="004D06E1" w:rsidRDefault="00EB6D23" w:rsidP="004D06E1">
      <w:pPr>
        <w:pStyle w:val="KeinLeerraum"/>
      </w:pPr>
      <w:r>
        <w:t>Ich erwarte endlich den vollständigen Messbericht (komplette Ausgabe, mit allen Seiten und ohne Schwärzungen). Falls der Name der Bewohner der Liegenschaft geschwärzt ist, ist mir das egal. Jedoch alles, was es unseren Spezialisten ermöglicht die Messungen und Berechnungen nachzuvollziehen muss ersichtlich sein.</w:t>
      </w:r>
      <w:r w:rsidR="00E27E43">
        <w:t xml:space="preserve"> </w:t>
      </w:r>
      <w:r w:rsidR="00E27E43" w:rsidRPr="00E27E43">
        <w:rPr>
          <w:b/>
          <w:bCs/>
        </w:rPr>
        <w:t xml:space="preserve">Termin </w:t>
      </w:r>
      <w:r w:rsidR="00E27E43" w:rsidRPr="002D146E">
        <w:rPr>
          <w:b/>
          <w:bCs/>
          <w:highlight w:val="yellow"/>
        </w:rPr>
        <w:t>31. Oktober 2022</w:t>
      </w:r>
      <w:r w:rsidR="00E27E43" w:rsidRPr="00E27E43">
        <w:rPr>
          <w:b/>
          <w:bCs/>
        </w:rPr>
        <w:t>.</w:t>
      </w:r>
    </w:p>
    <w:p w14:paraId="139D3C61" w14:textId="1222057F" w:rsidR="00E27E43" w:rsidRDefault="00E27E43" w:rsidP="004D06E1">
      <w:pPr>
        <w:pStyle w:val="KeinLeerraum"/>
      </w:pPr>
    </w:p>
    <w:p w14:paraId="3E398BB7" w14:textId="062CF971" w:rsidR="00E27E43" w:rsidRDefault="00E27E43" w:rsidP="004D06E1">
      <w:pPr>
        <w:pStyle w:val="KeinLeerraum"/>
      </w:pPr>
      <w:r>
        <w:t xml:space="preserve">Andernfalls sähe ich mich gezwungen eine </w:t>
      </w:r>
      <w:r w:rsidRPr="00E27E43">
        <w:rPr>
          <w:b/>
          <w:bCs/>
        </w:rPr>
        <w:t>Baurechtliche Anzeige</w:t>
      </w:r>
      <w:r>
        <w:t xml:space="preserve"> einzureichen.</w:t>
      </w:r>
    </w:p>
    <w:p w14:paraId="066A1369" w14:textId="2E774ED4" w:rsidR="00E27E43" w:rsidRDefault="00E27E43" w:rsidP="004D06E1">
      <w:pPr>
        <w:pStyle w:val="KeinLeerraum"/>
      </w:pPr>
    </w:p>
    <w:p w14:paraId="3217F0E2" w14:textId="5B80EE15" w:rsidR="00E27E43" w:rsidRDefault="00E27E43" w:rsidP="004D06E1">
      <w:pPr>
        <w:pStyle w:val="KeinLeerraum"/>
      </w:pPr>
    </w:p>
    <w:p w14:paraId="7C3A8F9D" w14:textId="497A8929" w:rsidR="00E27E43" w:rsidRDefault="00E27E43" w:rsidP="004D06E1">
      <w:pPr>
        <w:pStyle w:val="KeinLeerraum"/>
      </w:pPr>
      <w:r>
        <w:t>Mit freundlichen Grüssen und in der Hoffnung, dass es endlich vorwärts geht.</w:t>
      </w:r>
    </w:p>
    <w:p w14:paraId="7CECC6F4" w14:textId="4B4B369D" w:rsidR="00E27E43" w:rsidRDefault="002D146E" w:rsidP="004D06E1">
      <w:pPr>
        <w:pStyle w:val="KeinLeerraum"/>
      </w:pPr>
      <w:r>
        <w:br/>
      </w:r>
    </w:p>
    <w:p w14:paraId="7353D0DB" w14:textId="5F25E190" w:rsidR="00E27E43" w:rsidRPr="00E27E43" w:rsidRDefault="002D146E" w:rsidP="002D146E">
      <w:pPr>
        <w:pStyle w:val="KeinLeerraum"/>
      </w:pPr>
      <w:r w:rsidRPr="002D146E">
        <w:rPr>
          <w:highlight w:val="yellow"/>
        </w:rPr>
        <w:t>Vorname Name</w:t>
      </w:r>
    </w:p>
    <w:sectPr w:rsidR="00E27E43" w:rsidRPr="00E27E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E1"/>
    <w:rsid w:val="000B3180"/>
    <w:rsid w:val="001461DA"/>
    <w:rsid w:val="002D146E"/>
    <w:rsid w:val="003B0A64"/>
    <w:rsid w:val="00481FE9"/>
    <w:rsid w:val="004D06E1"/>
    <w:rsid w:val="00623174"/>
    <w:rsid w:val="007E5D5D"/>
    <w:rsid w:val="00A946C4"/>
    <w:rsid w:val="00C04633"/>
    <w:rsid w:val="00E27E43"/>
    <w:rsid w:val="00EB6D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D06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D06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267</Words>
  <Characters>1527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Pflugshaupt</dc:creator>
  <cp:lastModifiedBy>Christian</cp:lastModifiedBy>
  <cp:revision>3</cp:revision>
  <dcterms:created xsi:type="dcterms:W3CDTF">2023-04-06T12:40:00Z</dcterms:created>
  <dcterms:modified xsi:type="dcterms:W3CDTF">2023-04-06T12:45:00Z</dcterms:modified>
</cp:coreProperties>
</file>